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971" w:rsidRDefault="004A0971" w:rsidP="004A0971">
      <w:pPr>
        <w:pStyle w:val="a3"/>
        <w:ind w:left="0" w:firstLine="708"/>
        <w:jc w:val="center"/>
        <w:rPr>
          <w:b/>
          <w:sz w:val="28"/>
        </w:rPr>
      </w:pPr>
      <w:r>
        <w:rPr>
          <w:b/>
          <w:sz w:val="28"/>
        </w:rPr>
        <w:t>Рекомендации по оснащению школ учебно-методической</w:t>
      </w:r>
    </w:p>
    <w:p w:rsidR="004A0971" w:rsidRDefault="004A0971" w:rsidP="004A0971">
      <w:pPr>
        <w:pStyle w:val="a3"/>
        <w:ind w:left="0" w:firstLine="708"/>
        <w:jc w:val="center"/>
        <w:rPr>
          <w:b/>
          <w:sz w:val="28"/>
        </w:rPr>
      </w:pPr>
      <w:r>
        <w:rPr>
          <w:b/>
          <w:sz w:val="28"/>
        </w:rPr>
        <w:t xml:space="preserve"> литературой и техническими средствами обучения</w:t>
      </w:r>
    </w:p>
    <w:p w:rsidR="004A0971" w:rsidRDefault="004A0971" w:rsidP="004A0971">
      <w:pPr>
        <w:pStyle w:val="a3"/>
        <w:ind w:left="0" w:firstLine="708"/>
        <w:jc w:val="center"/>
        <w:rPr>
          <w:b/>
          <w:sz w:val="28"/>
        </w:rPr>
      </w:pPr>
      <w:r>
        <w:rPr>
          <w:b/>
          <w:sz w:val="28"/>
        </w:rPr>
        <w:t>Русский язык</w:t>
      </w:r>
    </w:p>
    <w:p w:rsidR="004A0971" w:rsidRDefault="004A09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"/>
        <w:gridCol w:w="3297"/>
        <w:gridCol w:w="1146"/>
        <w:gridCol w:w="7"/>
        <w:gridCol w:w="978"/>
        <w:gridCol w:w="978"/>
        <w:gridCol w:w="15"/>
        <w:gridCol w:w="3274"/>
      </w:tblGrid>
      <w:tr w:rsidR="004A0971" w:rsidTr="008D3438">
        <w:trPr>
          <w:cantSplit/>
          <w:tblHeader/>
        </w:trPr>
        <w:tc>
          <w:tcPr>
            <w:tcW w:w="442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297" w:type="dxa"/>
            <w:vMerge w:val="restart"/>
          </w:tcPr>
          <w:p w:rsidR="004A0971" w:rsidRDefault="004A0971" w:rsidP="008D3438">
            <w:pPr>
              <w:jc w:val="center"/>
              <w:rPr>
                <w:sz w:val="18"/>
              </w:rPr>
            </w:pPr>
          </w:p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Наименования объектов и средств </w:t>
            </w:r>
          </w:p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материально-технического обеспечения</w:t>
            </w:r>
          </w:p>
        </w:tc>
        <w:tc>
          <w:tcPr>
            <w:tcW w:w="3124" w:type="dxa"/>
            <w:gridSpan w:val="5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Необходимое количество</w:t>
            </w:r>
          </w:p>
        </w:tc>
        <w:tc>
          <w:tcPr>
            <w:tcW w:w="3274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Примечания</w:t>
            </w:r>
          </w:p>
        </w:tc>
      </w:tr>
      <w:tr w:rsidR="004A0971" w:rsidTr="008D3438">
        <w:trPr>
          <w:cantSplit/>
          <w:tblHeader/>
        </w:trPr>
        <w:tc>
          <w:tcPr>
            <w:tcW w:w="442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1146" w:type="dxa"/>
            <w:vMerge w:val="restart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Основная школа</w:t>
            </w:r>
          </w:p>
        </w:tc>
        <w:tc>
          <w:tcPr>
            <w:tcW w:w="1978" w:type="dxa"/>
            <w:gridSpan w:val="4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Старшая школа</w:t>
            </w: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blHeader/>
        </w:trPr>
        <w:tc>
          <w:tcPr>
            <w:tcW w:w="442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1146" w:type="dxa"/>
            <w:vMerge/>
          </w:tcPr>
          <w:p w:rsidR="004A0971" w:rsidRDefault="004A0971" w:rsidP="008D3438">
            <w:pPr>
              <w:jc w:val="center"/>
              <w:rPr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Базов.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Проф.</w:t>
            </w: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297" w:type="dxa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53" w:type="dxa"/>
            <w:gridSpan w:val="2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274" w:type="dxa"/>
          </w:tcPr>
          <w:p w:rsidR="004A0971" w:rsidRDefault="004A0971" w:rsidP="008D34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4A0971" w:rsidTr="008D3438">
        <w:tc>
          <w:tcPr>
            <w:tcW w:w="10137" w:type="dxa"/>
            <w:gridSpan w:val="8"/>
            <w:shd w:val="clear" w:color="auto" w:fill="FFFFFF"/>
          </w:tcPr>
          <w:p w:rsidR="004A0971" w:rsidRDefault="004A0971" w:rsidP="008D3438">
            <w:pPr>
              <w:jc w:val="both"/>
              <w:rPr>
                <w:b/>
                <w:caps/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1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Библиотечный фонд (книгопечатная продукция)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Федеральный Закон  «Об образовании»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Стандарт основного общего образования по русскому (родному) языку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Стандарт по русскому  (родному) языку,  примерные программы,  рабочие программы входят в состав обязательного программно-методического обеспечения кабинета русского языка.  </w:t>
            </w: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Стандарт среднего (полного) общего образования по русскому языку   (базовый уровень)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Примерная программа основного общего образования по русскому языку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Примерная программа среднего (полного) общего образования по русскому языку (базовый уровень)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Авторские  программы по  русскому языку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5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 w:val="restart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В библиотечный фонд входят комплекты учебников, рекомендованных или допущенных Министерством образования и науки РФ.</w:t>
            </w:r>
          </w:p>
          <w:p w:rsidR="004A0971" w:rsidRDefault="004A0971" w:rsidP="008D3438">
            <w:pPr>
              <w:rPr>
                <w:sz w:val="18"/>
              </w:rPr>
            </w:pPr>
          </w:p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По несколько экземпляров учебников из других УМК по каждому классу.  Эти учебники могут быть использованы учащимися для выполнения практических работ, а также учителем как часть методического обеспечения кабинета. </w:t>
            </w: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6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7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8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9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13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10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7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Учебник по русскому языку. 11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16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Учебные пособия  по факультативам. Русский язык. 7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31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Учебные пособия  по факультативам. Русский язык.8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8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Учебные пособия  по факультативам. Русский язык. 9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4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Учебные пособия  по элективным курсам.  Русский язык. 9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4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Учебные пособия  по элективным курсам.  Русский язык. 10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8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Учебные пособия  по элективным курсам.  Русский язык. 11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</w:t>
            </w:r>
            <w:proofErr w:type="spellEnd"/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5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 w:val="restart"/>
          </w:tcPr>
          <w:p w:rsidR="004A0971" w:rsidRDefault="004A0971" w:rsidP="004A0971">
            <w:pPr>
              <w:rPr>
                <w:sz w:val="18"/>
              </w:rPr>
            </w:pPr>
            <w:r>
              <w:rPr>
                <w:sz w:val="18"/>
              </w:rPr>
              <w:t xml:space="preserve">В состав библиотечного фонда включены  рабочие тетради, соответствующие используемым комплектам учебников.  </w:t>
            </w: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6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7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8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 w:val="restart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9 класс.</w:t>
            </w:r>
          </w:p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Рабочая тетрадь по русскому языку. 10-11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Практикум по русскому языку. 5 класс.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6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7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8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9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10 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Практикум по русскому языку. 11 класс.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Книги для чтения по русскому языку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Школьные словари русского языка</w:t>
            </w:r>
          </w:p>
          <w:p w:rsidR="004A0971" w:rsidRDefault="004A0971" w:rsidP="008D3438">
            <w:pPr>
              <w:rPr>
                <w:sz w:val="18"/>
              </w:rPr>
            </w:pPr>
          </w:p>
          <w:p w:rsidR="004A0971" w:rsidRDefault="004A0971" w:rsidP="008D3438">
            <w:pPr>
              <w:rPr>
                <w:sz w:val="18"/>
              </w:rPr>
            </w:pPr>
          </w:p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07"/>
        </w:trPr>
        <w:tc>
          <w:tcPr>
            <w:tcW w:w="442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 w:val="restart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Справочные пособия (энциклопедии,    справочники по русскому языку) </w:t>
            </w:r>
          </w:p>
        </w:tc>
        <w:tc>
          <w:tcPr>
            <w:tcW w:w="1146" w:type="dxa"/>
            <w:vMerge w:val="restart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 xml:space="preserve">  </w:t>
            </w:r>
          </w:p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85" w:type="dxa"/>
            <w:gridSpan w:val="2"/>
            <w:vMerge w:val="restart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93" w:type="dxa"/>
            <w:gridSpan w:val="2"/>
            <w:vMerge w:val="restart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07"/>
        </w:trPr>
        <w:tc>
          <w:tcPr>
            <w:tcW w:w="442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</w:tcPr>
          <w:p w:rsidR="004A0971" w:rsidRDefault="008711D3" w:rsidP="008D3438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Лингвистические словари</w:t>
            </w:r>
            <w:r w:rsidR="004A0971">
              <w:rPr>
                <w:sz w:val="18"/>
              </w:rPr>
              <w:t xml:space="preserve"> русского языка: толковый, иностранных слов, синонимов, антонимов фразеологический,, орфоэпический, морфемный, словообразовательный, этимологический, словари трудностей русского языка и др.</w:t>
            </w:r>
            <w:proofErr w:type="gramEnd"/>
          </w:p>
        </w:tc>
      </w:tr>
      <w:tr w:rsidR="004A0971" w:rsidTr="008D3438">
        <w:trPr>
          <w:cantSplit/>
          <w:trHeight w:val="207"/>
        </w:trPr>
        <w:tc>
          <w:tcPr>
            <w:tcW w:w="442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gridSpan w:val="2"/>
            <w:vMerge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  <w:p w:rsidR="004A0971" w:rsidRDefault="004A0971" w:rsidP="008E3E54">
            <w:pPr>
              <w:jc w:val="both"/>
              <w:rPr>
                <w:sz w:val="18"/>
              </w:rPr>
            </w:pPr>
            <w:proofErr w:type="gramStart"/>
            <w:r>
              <w:rPr>
                <w:sz w:val="18"/>
              </w:rPr>
              <w:t>Необходимы для подготовки докладов и сообщений.</w:t>
            </w:r>
            <w:proofErr w:type="gramEnd"/>
            <w:r>
              <w:rPr>
                <w:sz w:val="18"/>
              </w:rPr>
              <w:t xml:space="preserve">  Научные, научно-популярные и художественные издания, необходимые для подготовки докладов, сообщений, рефератов и творческих работ соде</w:t>
            </w:r>
            <w:r w:rsidR="008E3E54">
              <w:rPr>
                <w:sz w:val="18"/>
              </w:rPr>
              <w:t>ржат</w:t>
            </w:r>
            <w:r>
              <w:rPr>
                <w:sz w:val="18"/>
              </w:rPr>
              <w:t>ся в фондах школьной библиотеки</w:t>
            </w: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  <w:highlight w:val="lightGray"/>
              </w:rPr>
            </w:pPr>
            <w:r>
              <w:rPr>
                <w:sz w:val="18"/>
              </w:rPr>
              <w:t xml:space="preserve">Научная, научно-популярная   литература по лингвистике.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  <w:highlight w:val="lightGray"/>
              </w:rPr>
            </w:pP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Дидактические материалы для 5 – 11 классов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Сборники познавательных и развивающих заданий, а  также контрольно-измерительные материалы по отдельным темам  курса.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Методические пособия для учителя (рекомендации к проведению уроков)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93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74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rPr>
                <w:b/>
                <w:caps/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Таблицы по русскому языку  по всем разделам школьного курса.  </w:t>
            </w:r>
          </w:p>
        </w:tc>
        <w:tc>
          <w:tcPr>
            <w:tcW w:w="1146" w:type="dxa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Д </w:t>
            </w:r>
          </w:p>
        </w:tc>
        <w:tc>
          <w:tcPr>
            <w:tcW w:w="985" w:type="dxa"/>
            <w:gridSpan w:val="2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 w:val="restart"/>
          </w:tcPr>
          <w:p w:rsidR="004A0971" w:rsidRDefault="004A0971" w:rsidP="008E3E54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Таблицы, схемы   представлены в демонстрационном (настенном) и индивидуально-раздаточном вариантах, в полиграфических изданиях и на электронных носителях. </w:t>
            </w:r>
          </w:p>
        </w:tc>
      </w:tr>
      <w:tr w:rsidR="004A0971" w:rsidTr="008D3438">
        <w:trPr>
          <w:cantSplit/>
          <w:trHeight w:val="52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Схемы по русскому языку по всем разделам школьного курса. </w:t>
            </w:r>
          </w:p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Репродукции картин русской живописи для  развития речи.</w:t>
            </w:r>
          </w:p>
        </w:tc>
        <w:tc>
          <w:tcPr>
            <w:tcW w:w="1146" w:type="dxa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8E3E54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5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Портреты выдающихся русских  лингвистов.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 w:val="restart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4A0971" w:rsidTr="008D3438">
        <w:trPr>
          <w:cantSplit/>
          <w:trHeight w:val="30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Плакаты с высказываниями о русском языке.</w:t>
            </w:r>
          </w:p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rPr>
          <w:cantSplit/>
          <w:trHeight w:val="42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Раздаточный материал по всем разделам курса русского языка.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rPr>
          <w:cantSplit/>
          <w:trHeight w:val="64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Демонстрационные карточки со словами для запоминания.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</w:tcPr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Альбомы демонстрационного и раздаточного материала по всем  разделам курса   </w:t>
            </w:r>
          </w:p>
          <w:p w:rsidR="004A0971" w:rsidRDefault="004A0971" w:rsidP="008D3438">
            <w:pPr>
              <w:rPr>
                <w:sz w:val="18"/>
              </w:rPr>
            </w:pPr>
          </w:p>
          <w:p w:rsidR="004A0971" w:rsidRDefault="004A0971" w:rsidP="008D3438">
            <w:pPr>
              <w:rPr>
                <w:sz w:val="18"/>
              </w:rPr>
            </w:pPr>
          </w:p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 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 xml:space="preserve">  информационно-коммуникционные средства</w:t>
            </w:r>
          </w:p>
        </w:tc>
      </w:tr>
      <w:tr w:rsidR="004A0971" w:rsidTr="008D3438">
        <w:trPr>
          <w:cantSplit/>
          <w:trHeight w:val="169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Мультимедийные обучающие программы и электронные учебники по основным разделам курса русского (родного) языка.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Д/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Д/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Мультимедийные обучающие программы и электронные учебники ориентированы на систему дистанционного обучения, либо нос</w:t>
            </w:r>
            <w:r w:rsidR="008E3E54">
              <w:rPr>
                <w:sz w:val="18"/>
              </w:rPr>
              <w:t>ят</w:t>
            </w:r>
            <w:r>
              <w:rPr>
                <w:sz w:val="18"/>
              </w:rPr>
              <w:t xml:space="preserve"> проблемно-тематический характер и обеспечива</w:t>
            </w:r>
            <w:r w:rsidR="008E3E54">
              <w:rPr>
                <w:sz w:val="18"/>
              </w:rPr>
              <w:t>ют</w:t>
            </w:r>
            <w:r>
              <w:rPr>
                <w:sz w:val="18"/>
              </w:rPr>
              <w:t xml:space="preserve"> дополнительные условия для изучения отдельных предметных тем и разделов стандарта. В обоих случаях эти пособия предоставля</w:t>
            </w:r>
            <w:r w:rsidR="008E3E54">
              <w:rPr>
                <w:sz w:val="18"/>
              </w:rPr>
              <w:t>ют</w:t>
            </w:r>
            <w:r>
              <w:rPr>
                <w:sz w:val="18"/>
              </w:rPr>
              <w:t xml:space="preserve"> техническую возможность построения системы текущего и итогового контроля уровня подготовки учащихся (в т.ч. в форме тестового контроля). </w:t>
            </w:r>
          </w:p>
          <w:p w:rsidR="004A0971" w:rsidRDefault="004A0971" w:rsidP="008D3438">
            <w:pPr>
              <w:jc w:val="both"/>
              <w:rPr>
                <w:sz w:val="18"/>
              </w:rPr>
            </w:pPr>
          </w:p>
          <w:p w:rsidR="004A0971" w:rsidRDefault="004A0971" w:rsidP="008D3438">
            <w:pPr>
              <w:jc w:val="both"/>
              <w:rPr>
                <w:sz w:val="18"/>
              </w:rPr>
            </w:pPr>
          </w:p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jc w:val="both"/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Экранно-звуковые пособия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Видеофильмы по разным разделам курса русского  языка.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Аудиозаписи и фонохрестоматии по разным разделам курса русского  языка. 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37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Слайды (диапозитивы) по разным разделам курса русского  языка.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rPr>
                <w:b/>
                <w:caps/>
                <w:sz w:val="18"/>
              </w:rPr>
            </w:pPr>
            <w:r>
              <w:rPr>
                <w:b/>
                <w:caps/>
                <w:sz w:val="18"/>
              </w:rPr>
              <w:t>Технические средства обучения   (ТСО)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color w:val="000000"/>
                <w:sz w:val="18"/>
              </w:rPr>
              <w:t>Аудиторная доска с магнитной поверхностью и набором приспособлений для крепления карт и таблиц</w:t>
            </w:r>
            <w:r>
              <w:rPr>
                <w:sz w:val="18"/>
              </w:rPr>
              <w:t xml:space="preserve"> 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color w:val="000000"/>
                <w:sz w:val="18"/>
              </w:rPr>
              <w:t>Телевизор с универсальной подставкой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color w:val="000000"/>
                <w:sz w:val="18"/>
              </w:rPr>
              <w:t>Телевизор не менее 72 см  диагональ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Мультимедийный</w:t>
            </w:r>
            <w:proofErr w:type="spellEnd"/>
            <w:r>
              <w:rPr>
                <w:color w:val="000000"/>
                <w:sz w:val="18"/>
              </w:rPr>
              <w:t xml:space="preserve">  компьютер 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Операционная система с графическим интерфейсом, универсальными портами с приставками для записи компакт-дисков, звуковыми входами и выходами, </w:t>
            </w:r>
            <w:proofErr w:type="gramStart"/>
            <w:r>
              <w:rPr>
                <w:sz w:val="18"/>
              </w:rPr>
              <w:t>оснащенный</w:t>
            </w:r>
            <w:proofErr w:type="gramEnd"/>
            <w:r>
              <w:rPr>
                <w:sz w:val="18"/>
              </w:rPr>
              <w:t xml:space="preserve"> колонками, микрофоном и наушниками, с возможностью подключения к </w:t>
            </w:r>
            <w:r>
              <w:rPr>
                <w:sz w:val="18"/>
                <w:lang w:val="en-US"/>
              </w:rPr>
              <w:t>Internet</w:t>
            </w:r>
            <w:r>
              <w:rPr>
                <w:sz w:val="18"/>
              </w:rPr>
              <w:t>. С пакетом прикладных программ (текстовых, табличных, графических и презентационных).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Сканер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Принтер лазерный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Копировальный аппарат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rPr>
          <w:cantSplit/>
          <w:trHeight w:val="45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CD, DVD</w:t>
            </w:r>
            <w:r>
              <w:rPr>
                <w:sz w:val="18"/>
              </w:rPr>
              <w:t>-проигрыватели</w:t>
            </w:r>
          </w:p>
          <w:p w:rsidR="004A0971" w:rsidRDefault="004A0971" w:rsidP="008D3438">
            <w:pPr>
              <w:rPr>
                <w:sz w:val="18"/>
              </w:rPr>
            </w:pP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>Средства телекоммуникации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rPr>
                <w:sz w:val="18"/>
              </w:rPr>
            </w:pPr>
            <w:r>
              <w:rPr>
                <w:sz w:val="18"/>
              </w:rPr>
              <w:t xml:space="preserve">Средства телекоммуникации  включают электронную почту,  локальные школьные сети,  выход в Интернет. </w:t>
            </w:r>
          </w:p>
          <w:p w:rsidR="004A0971" w:rsidRDefault="004A0971" w:rsidP="008D3438">
            <w:pPr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6.</w:t>
            </w:r>
          </w:p>
        </w:tc>
        <w:tc>
          <w:tcPr>
            <w:tcW w:w="9695" w:type="dxa"/>
            <w:gridSpan w:val="7"/>
          </w:tcPr>
          <w:p w:rsidR="004A0971" w:rsidRDefault="004A0971" w:rsidP="008D343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УЧЕБНО-ПРАКТИЧЕСКОЕ ОБОРУДОВАНИЕ</w:t>
            </w: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>
              <w:rPr>
                <w:sz w:val="18"/>
              </w:rPr>
              <w:t>Подставка для книг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>
              <w:rPr>
                <w:sz w:val="18"/>
              </w:rPr>
              <w:t>Ящики для хранения таблиц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trHeight w:val="25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57082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  <w:r>
              <w:rPr>
                <w:sz w:val="18"/>
              </w:rPr>
              <w:t>Укладки для аудиовизуальных средств (слайдов</w:t>
            </w:r>
            <w:r w:rsidR="0057082A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и др.)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trHeight w:val="195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Шторы для затемнения</w:t>
            </w:r>
          </w:p>
        </w:tc>
        <w:tc>
          <w:tcPr>
            <w:tcW w:w="1146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18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7.</w:t>
            </w:r>
          </w:p>
        </w:tc>
        <w:tc>
          <w:tcPr>
            <w:tcW w:w="6406" w:type="dxa"/>
            <w:gridSpan w:val="5"/>
            <w:tcBorders>
              <w:right w:val="nil"/>
            </w:tcBorders>
          </w:tcPr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</w:rPr>
            </w:pPr>
            <w:r>
              <w:rPr>
                <w:b/>
                <w:sz w:val="18"/>
              </w:rPr>
              <w:t>СПЕЦИАЛИЗИРОВАННАЯ УЧЕБНАЯ МЕБЕЛЬ</w:t>
            </w:r>
          </w:p>
        </w:tc>
        <w:tc>
          <w:tcPr>
            <w:tcW w:w="3289" w:type="dxa"/>
            <w:gridSpan w:val="2"/>
            <w:vMerge w:val="restart"/>
            <w:tcBorders>
              <w:left w:val="nil"/>
            </w:tcBorders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cantSplit/>
          <w:trHeight w:val="22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  <w:tcBorders>
              <w:right w:val="nil"/>
            </w:tcBorders>
          </w:tcPr>
          <w:p w:rsidR="004A0971" w:rsidRDefault="004A0971" w:rsidP="008D3438">
            <w:pPr>
              <w:jc w:val="both"/>
              <w:rPr>
                <w:sz w:val="18"/>
              </w:rPr>
            </w:pPr>
            <w:r>
              <w:rPr>
                <w:sz w:val="18"/>
              </w:rPr>
              <w:t>Компьютерный стол</w:t>
            </w:r>
          </w:p>
        </w:tc>
        <w:tc>
          <w:tcPr>
            <w:tcW w:w="1146" w:type="dxa"/>
            <w:tcBorders>
              <w:right w:val="nil"/>
            </w:tcBorders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  <w:tcBorders>
              <w:right w:val="nil"/>
            </w:tcBorders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78" w:type="dxa"/>
            <w:tcBorders>
              <w:right w:val="nil"/>
            </w:tcBorders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  <w:vMerge/>
            <w:tcBorders>
              <w:left w:val="nil"/>
            </w:tcBorders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  <w:tr w:rsidR="004A0971" w:rsidTr="008D3438">
        <w:trPr>
          <w:trHeight w:val="270"/>
        </w:trPr>
        <w:tc>
          <w:tcPr>
            <w:tcW w:w="442" w:type="dxa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  <w:tc>
          <w:tcPr>
            <w:tcW w:w="3297" w:type="dxa"/>
          </w:tcPr>
          <w:p w:rsidR="004A0971" w:rsidRDefault="008E3E54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Шкаф 5</w:t>
            </w:r>
            <w:r w:rsidR="004A0971">
              <w:rPr>
                <w:sz w:val="18"/>
              </w:rPr>
              <w:t>-х секционный (с остекленн</w:t>
            </w:r>
            <w:r>
              <w:rPr>
                <w:sz w:val="18"/>
              </w:rPr>
              <w:t>ыми</w:t>
            </w:r>
            <w:r w:rsidR="004A0971">
              <w:rPr>
                <w:sz w:val="18"/>
              </w:rPr>
              <w:t xml:space="preserve"> </w:t>
            </w:r>
            <w:r>
              <w:rPr>
                <w:sz w:val="18"/>
              </w:rPr>
              <w:t>секциями</w:t>
            </w:r>
            <w:r w:rsidR="004A0971">
              <w:rPr>
                <w:sz w:val="18"/>
              </w:rPr>
              <w:t>)</w:t>
            </w:r>
          </w:p>
          <w:p w:rsidR="008E3E54" w:rsidRDefault="008E3E54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t>Демонстрационные стел</w:t>
            </w:r>
            <w:r w:rsidR="0057082A">
              <w:rPr>
                <w:sz w:val="18"/>
              </w:rPr>
              <w:t>л</w:t>
            </w:r>
            <w:r>
              <w:rPr>
                <w:sz w:val="18"/>
              </w:rPr>
              <w:t>ажи</w:t>
            </w:r>
          </w:p>
          <w:p w:rsidR="004A0971" w:rsidRDefault="004A0971" w:rsidP="008D3438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highlight w:val="lightGray"/>
              </w:rPr>
            </w:pPr>
          </w:p>
        </w:tc>
        <w:tc>
          <w:tcPr>
            <w:tcW w:w="1146" w:type="dxa"/>
          </w:tcPr>
          <w:p w:rsidR="008E3E54" w:rsidRDefault="0057082A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57082A" w:rsidRDefault="0057082A" w:rsidP="008D3438">
            <w:pPr>
              <w:jc w:val="center"/>
              <w:rPr>
                <w:b/>
                <w:sz w:val="18"/>
              </w:rPr>
            </w:pPr>
          </w:p>
          <w:p w:rsidR="0057082A" w:rsidRDefault="0057082A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</w:tc>
        <w:tc>
          <w:tcPr>
            <w:tcW w:w="985" w:type="dxa"/>
            <w:gridSpan w:val="2"/>
          </w:tcPr>
          <w:p w:rsidR="004A0971" w:rsidRDefault="004A0971" w:rsidP="008D3438">
            <w:pPr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  <w:p w:rsidR="008E3E54" w:rsidRDefault="008E3E54" w:rsidP="008D3438">
            <w:pPr>
              <w:jc w:val="center"/>
              <w:rPr>
                <w:b/>
                <w:sz w:val="18"/>
              </w:rPr>
            </w:pPr>
          </w:p>
          <w:p w:rsidR="008E3E54" w:rsidRDefault="0057082A" w:rsidP="008D343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</w:t>
            </w:r>
          </w:p>
          <w:p w:rsidR="008E3E54" w:rsidRDefault="008E3E54" w:rsidP="008E3E54">
            <w:pPr>
              <w:rPr>
                <w:b/>
                <w:sz w:val="18"/>
              </w:rPr>
            </w:pPr>
          </w:p>
        </w:tc>
        <w:tc>
          <w:tcPr>
            <w:tcW w:w="978" w:type="dxa"/>
          </w:tcPr>
          <w:p w:rsidR="0057082A" w:rsidRDefault="0057082A" w:rsidP="008D3438">
            <w:pPr>
              <w:jc w:val="center"/>
              <w:rPr>
                <w:b/>
                <w:sz w:val="18"/>
              </w:rPr>
            </w:pPr>
          </w:p>
        </w:tc>
        <w:tc>
          <w:tcPr>
            <w:tcW w:w="3289" w:type="dxa"/>
            <w:gridSpan w:val="2"/>
          </w:tcPr>
          <w:p w:rsidR="004A0971" w:rsidRDefault="004A0971" w:rsidP="008D3438">
            <w:pPr>
              <w:jc w:val="both"/>
              <w:rPr>
                <w:sz w:val="18"/>
              </w:rPr>
            </w:pPr>
          </w:p>
        </w:tc>
      </w:tr>
    </w:tbl>
    <w:p w:rsidR="004A0971" w:rsidRDefault="004A0971" w:rsidP="004A0971">
      <w:pPr>
        <w:rPr>
          <w:sz w:val="22"/>
        </w:rPr>
      </w:pPr>
    </w:p>
    <w:p w:rsidR="004A0971" w:rsidRDefault="004A0971" w:rsidP="004A0971">
      <w:pPr>
        <w:rPr>
          <w:sz w:val="22"/>
        </w:rPr>
      </w:pPr>
    </w:p>
    <w:p w:rsidR="004A0971" w:rsidRDefault="004A0971" w:rsidP="004A0971"/>
    <w:p w:rsidR="004A0971" w:rsidRDefault="004A0971"/>
    <w:sectPr w:rsidR="004A0971" w:rsidSect="004A09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4A0971"/>
    <w:rsid w:val="00264052"/>
    <w:rsid w:val="004A0971"/>
    <w:rsid w:val="0053603C"/>
    <w:rsid w:val="0057082A"/>
    <w:rsid w:val="008711D3"/>
    <w:rsid w:val="008E3E54"/>
    <w:rsid w:val="00A74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A0971"/>
    <w:pPr>
      <w:spacing w:line="360" w:lineRule="auto"/>
      <w:ind w:left="-360" w:firstLine="36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4A097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belozerova.l</dc:creator>
  <cp:lastModifiedBy>belozerova.l</cp:lastModifiedBy>
  <cp:revision>3</cp:revision>
  <dcterms:created xsi:type="dcterms:W3CDTF">2018-09-07T09:10:00Z</dcterms:created>
  <dcterms:modified xsi:type="dcterms:W3CDTF">2018-09-07T10:17:00Z</dcterms:modified>
</cp:coreProperties>
</file>